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157" w:rsidRPr="00B132F0" w:rsidRDefault="000C27BA" w:rsidP="00022459">
      <w:pPr>
        <w:jc w:val="center"/>
        <w:rPr>
          <w:b/>
          <w:sz w:val="28"/>
        </w:rPr>
      </w:pPr>
      <w:r>
        <w:rPr>
          <w:b/>
          <w:sz w:val="28"/>
        </w:rPr>
        <w:t xml:space="preserve">ERRATA DA </w:t>
      </w:r>
      <w:r w:rsidR="000845E1" w:rsidRPr="00B132F0">
        <w:rPr>
          <w:b/>
          <w:sz w:val="28"/>
        </w:rPr>
        <w:t>INSTRUÇÃO NORMATIVA SEHAB Nº 01/2021 DE 08 DE MARÇO DE 2021</w:t>
      </w:r>
    </w:p>
    <w:p w:rsidR="000C27BA" w:rsidRDefault="000C27BA" w:rsidP="0072164A">
      <w:pPr>
        <w:spacing w:after="0" w:line="360" w:lineRule="auto"/>
        <w:jc w:val="both"/>
        <w:rPr>
          <w:sz w:val="24"/>
        </w:rPr>
      </w:pPr>
    </w:p>
    <w:p w:rsidR="003D4C5D" w:rsidRPr="00B132F0" w:rsidRDefault="000C27BA" w:rsidP="0072164A">
      <w:pPr>
        <w:spacing w:after="0" w:line="360" w:lineRule="auto"/>
        <w:jc w:val="both"/>
        <w:rPr>
          <w:sz w:val="24"/>
        </w:rPr>
      </w:pPr>
      <w:r>
        <w:rPr>
          <w:sz w:val="24"/>
        </w:rPr>
        <w:t>No que diz</w:t>
      </w:r>
    </w:p>
    <w:p w:rsidR="000F1E8F" w:rsidRDefault="00A43883" w:rsidP="000C27BA">
      <w:pPr>
        <w:spacing w:after="0" w:line="360" w:lineRule="auto"/>
        <w:jc w:val="both"/>
        <w:rPr>
          <w:sz w:val="24"/>
          <w:szCs w:val="24"/>
        </w:rPr>
      </w:pPr>
      <w:r w:rsidRPr="00B132F0">
        <w:rPr>
          <w:sz w:val="24"/>
        </w:rPr>
        <w:t xml:space="preserve">Art. 1º - </w:t>
      </w:r>
      <w:r w:rsidR="000C27BA">
        <w:rPr>
          <w:sz w:val="24"/>
        </w:rPr>
        <w:t>[...]</w:t>
      </w:r>
    </w:p>
    <w:p w:rsidR="0022234A" w:rsidRDefault="0022234A" w:rsidP="0072164A">
      <w:pPr>
        <w:spacing w:after="0"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IV Para</w:t>
      </w:r>
      <w:proofErr w:type="gramEnd"/>
      <w:r>
        <w:rPr>
          <w:sz w:val="24"/>
          <w:szCs w:val="24"/>
        </w:rPr>
        <w:t xml:space="preserve"> </w:t>
      </w:r>
      <w:r w:rsidR="00336741">
        <w:rPr>
          <w:sz w:val="24"/>
          <w:szCs w:val="24"/>
        </w:rPr>
        <w:t xml:space="preserve">efetuar o </w:t>
      </w:r>
      <w:r>
        <w:rPr>
          <w:sz w:val="24"/>
          <w:szCs w:val="24"/>
        </w:rPr>
        <w:t xml:space="preserve">cadastro no programa habitacional </w:t>
      </w:r>
      <w:r w:rsidR="00336741">
        <w:rPr>
          <w:sz w:val="24"/>
          <w:szCs w:val="24"/>
        </w:rPr>
        <w:t>acessar pelo endereço</w:t>
      </w:r>
    </w:p>
    <w:p w:rsidR="0022234A" w:rsidRDefault="000C27BA" w:rsidP="0072164A">
      <w:pPr>
        <w:spacing w:after="0" w:line="360" w:lineRule="auto"/>
        <w:jc w:val="both"/>
        <w:rPr>
          <w:rStyle w:val="Hyperlink"/>
          <w:sz w:val="24"/>
          <w:szCs w:val="24"/>
        </w:rPr>
      </w:pPr>
      <w:hyperlink r:id="rId8" w:history="1">
        <w:r w:rsidR="0022234A" w:rsidRPr="004A13A2">
          <w:rPr>
            <w:rStyle w:val="Hyperlink"/>
            <w:sz w:val="24"/>
            <w:szCs w:val="24"/>
          </w:rPr>
          <w:t>HTTPS://SERVICOS.SOROCABA.SP.GOV.BR/BEMMORARCADASTRO</w:t>
        </w:r>
      </w:hyperlink>
      <w:r>
        <w:rPr>
          <w:rStyle w:val="Hyperlink"/>
          <w:sz w:val="24"/>
          <w:szCs w:val="24"/>
        </w:rPr>
        <w:t xml:space="preserve"> </w:t>
      </w:r>
    </w:p>
    <w:p w:rsidR="000C27BA" w:rsidRDefault="000C27BA" w:rsidP="0072164A">
      <w:pPr>
        <w:spacing w:after="0" w:line="360" w:lineRule="auto"/>
        <w:jc w:val="both"/>
        <w:rPr>
          <w:rStyle w:val="Hyperlink"/>
          <w:sz w:val="24"/>
          <w:szCs w:val="24"/>
        </w:rPr>
      </w:pPr>
    </w:p>
    <w:p w:rsidR="000C27BA" w:rsidRDefault="000C27BA" w:rsidP="0072164A">
      <w:pPr>
        <w:spacing w:after="0" w:line="360" w:lineRule="auto"/>
        <w:jc w:val="both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>Entende-se:</w:t>
      </w:r>
    </w:p>
    <w:p w:rsidR="000C27BA" w:rsidRDefault="000C27BA" w:rsidP="000C27BA">
      <w:pPr>
        <w:spacing w:after="0" w:line="360" w:lineRule="auto"/>
        <w:jc w:val="both"/>
        <w:rPr>
          <w:sz w:val="24"/>
          <w:szCs w:val="24"/>
        </w:rPr>
      </w:pPr>
      <w:r w:rsidRPr="00B132F0">
        <w:rPr>
          <w:sz w:val="24"/>
        </w:rPr>
        <w:t xml:space="preserve">Art. 1º - </w:t>
      </w:r>
      <w:r>
        <w:rPr>
          <w:sz w:val="24"/>
        </w:rPr>
        <w:t>[...]</w:t>
      </w:r>
    </w:p>
    <w:p w:rsidR="000C27BA" w:rsidRDefault="000C27BA" w:rsidP="000C27BA">
      <w:pPr>
        <w:spacing w:after="0"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IV Para</w:t>
      </w:r>
      <w:proofErr w:type="gramEnd"/>
      <w:r>
        <w:rPr>
          <w:sz w:val="24"/>
          <w:szCs w:val="24"/>
        </w:rPr>
        <w:t xml:space="preserve"> efetuar o cadastro no programa habitacional acessar pelo endereço</w:t>
      </w:r>
    </w:p>
    <w:p w:rsidR="000C27BA" w:rsidRDefault="000C27BA" w:rsidP="0072164A">
      <w:pPr>
        <w:spacing w:after="0" w:line="360" w:lineRule="auto"/>
        <w:jc w:val="both"/>
      </w:pPr>
      <w:hyperlink r:id="rId9" w:history="1">
        <w:r w:rsidRPr="00F42E7A">
          <w:rPr>
            <w:rStyle w:val="Hyperlink"/>
          </w:rPr>
          <w:t>HTTP://HABITACAO.SOROCABA.SP.GOV.BR/CASA-NOVA/</w:t>
        </w:r>
      </w:hyperlink>
    </w:p>
    <w:p w:rsidR="000C27BA" w:rsidRPr="000C27BA" w:rsidRDefault="000C27BA" w:rsidP="0072164A">
      <w:pPr>
        <w:spacing w:after="0" w:line="360" w:lineRule="auto"/>
        <w:jc w:val="both"/>
        <w:rPr>
          <w:rStyle w:val="Hyperlink"/>
          <w:color w:val="auto"/>
          <w:sz w:val="24"/>
          <w:szCs w:val="24"/>
          <w:u w:val="none"/>
        </w:rPr>
      </w:pPr>
      <w:bookmarkStart w:id="0" w:name="_GoBack"/>
      <w:bookmarkEnd w:id="0"/>
    </w:p>
    <w:sectPr w:rsidR="000C27BA" w:rsidRPr="000C27BA" w:rsidSect="00F30C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F2D" w:rsidRDefault="00543F2D" w:rsidP="0044649F">
      <w:pPr>
        <w:spacing w:after="0" w:line="240" w:lineRule="auto"/>
      </w:pPr>
      <w:r>
        <w:separator/>
      </w:r>
    </w:p>
  </w:endnote>
  <w:endnote w:type="continuationSeparator" w:id="0">
    <w:p w:rsidR="00543F2D" w:rsidRDefault="00543F2D" w:rsidP="00446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C20" w:rsidRDefault="00437C2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200" w:rsidRDefault="00684200" w:rsidP="00684200">
    <w:pPr>
      <w:pStyle w:val="Cabealho"/>
      <w:pBdr>
        <w:bottom w:val="single" w:sz="12" w:space="1" w:color="auto"/>
      </w:pBdr>
      <w:rPr>
        <w:b/>
        <w:color w:val="595959"/>
        <w:sz w:val="24"/>
        <w:szCs w:val="24"/>
      </w:rPr>
    </w:pPr>
    <w:r>
      <w:rPr>
        <w:b/>
        <w:color w:val="595959"/>
        <w:sz w:val="24"/>
        <w:szCs w:val="24"/>
      </w:rPr>
      <w:t xml:space="preserve">            </w:t>
    </w:r>
    <w:r w:rsidRPr="0084797E">
      <w:rPr>
        <w:b/>
        <w:color w:val="595959"/>
        <w:sz w:val="24"/>
        <w:szCs w:val="24"/>
      </w:rPr>
      <w:t xml:space="preserve"> </w:t>
    </w:r>
  </w:p>
  <w:p w:rsidR="00003723" w:rsidRDefault="00437C20" w:rsidP="00003723">
    <w:pPr>
      <w:pStyle w:val="yiv803907752msonormal"/>
      <w:spacing w:before="0" w:after="0"/>
      <w:jc w:val="center"/>
    </w:pPr>
    <w:r>
      <w:rPr>
        <w:rFonts w:ascii="Calibri" w:hAnsi="Calibri" w:cs="Calibri"/>
        <w:b/>
        <w:color w:val="595959"/>
        <w:sz w:val="20"/>
        <w:szCs w:val="20"/>
      </w:rPr>
      <w:t>PALACETE SCARPA - Térreo</w:t>
    </w:r>
  </w:p>
  <w:p w:rsidR="00003723" w:rsidRDefault="00003723" w:rsidP="00003723">
    <w:pPr>
      <w:pStyle w:val="yiv803907752msonormal"/>
      <w:spacing w:before="0" w:after="0"/>
      <w:jc w:val="center"/>
      <w:rPr>
        <w:rFonts w:ascii="Calibri" w:hAnsi="Calibri" w:cs="Calibri"/>
        <w:color w:val="595959"/>
        <w:sz w:val="20"/>
        <w:szCs w:val="20"/>
      </w:rPr>
    </w:pPr>
    <w:r>
      <w:rPr>
        <w:rFonts w:ascii="Calibri" w:hAnsi="Calibri" w:cs="Calibri"/>
        <w:color w:val="595959"/>
        <w:sz w:val="20"/>
        <w:szCs w:val="20"/>
      </w:rPr>
      <w:t xml:space="preserve">Rua Souza Pereira, nº </w:t>
    </w:r>
    <w:r w:rsidR="00437C20">
      <w:rPr>
        <w:rFonts w:ascii="Calibri" w:hAnsi="Calibri" w:cs="Calibri"/>
        <w:color w:val="595959"/>
        <w:sz w:val="20"/>
        <w:szCs w:val="20"/>
      </w:rPr>
      <w:t>440/</w:t>
    </w:r>
    <w:r>
      <w:rPr>
        <w:rFonts w:ascii="Calibri" w:hAnsi="Calibri" w:cs="Calibri"/>
        <w:color w:val="595959"/>
        <w:sz w:val="20"/>
        <w:szCs w:val="20"/>
      </w:rPr>
      <w:t>448 – Centro – CEP 18010-320 – Sorocaba – SP</w:t>
    </w:r>
  </w:p>
  <w:p w:rsidR="00003723" w:rsidRDefault="00003723" w:rsidP="00003723">
    <w:pPr>
      <w:pStyle w:val="yiv803907752msonormal"/>
      <w:spacing w:before="0" w:after="0"/>
      <w:jc w:val="center"/>
      <w:rPr>
        <w:rFonts w:ascii="Calibri" w:hAnsi="Calibri" w:cs="Calibri"/>
        <w:b/>
        <w:color w:val="595959"/>
        <w:sz w:val="20"/>
        <w:szCs w:val="20"/>
      </w:rPr>
    </w:pPr>
    <w:r>
      <w:rPr>
        <w:rFonts w:ascii="Calibri" w:hAnsi="Calibri" w:cs="Calibri"/>
        <w:b/>
        <w:color w:val="595959"/>
        <w:sz w:val="20"/>
        <w:szCs w:val="20"/>
      </w:rPr>
      <w:t>Fone: (15) 3212.7287</w:t>
    </w:r>
  </w:p>
  <w:p w:rsidR="0044649F" w:rsidRDefault="00003723" w:rsidP="00003723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243" cy="76200"/>
          <wp:effectExtent l="0" t="0" r="0" b="0"/>
          <wp:docPr id="90" name="Imagem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m títul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0980" cy="1380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C20" w:rsidRDefault="00437C2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F2D" w:rsidRDefault="00543F2D" w:rsidP="0044649F">
      <w:pPr>
        <w:spacing w:after="0" w:line="240" w:lineRule="auto"/>
      </w:pPr>
      <w:r>
        <w:separator/>
      </w:r>
    </w:p>
  </w:footnote>
  <w:footnote w:type="continuationSeparator" w:id="0">
    <w:p w:rsidR="00543F2D" w:rsidRDefault="00543F2D" w:rsidP="00446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C20" w:rsidRDefault="00437C2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C41" w:rsidRDefault="00F30C41" w:rsidP="00F30C41">
    <w:pPr>
      <w:pStyle w:val="Cabealho"/>
      <w:pBdr>
        <w:bottom w:val="single" w:sz="12" w:space="1" w:color="auto"/>
      </w:pBdr>
      <w:tabs>
        <w:tab w:val="clear" w:pos="4252"/>
      </w:tabs>
      <w:rPr>
        <w:b/>
        <w:color w:val="595959"/>
        <w:sz w:val="24"/>
        <w:szCs w:val="24"/>
      </w:rPr>
    </w:pPr>
    <w:r>
      <w:rPr>
        <w:b/>
        <w:color w:val="595959"/>
        <w:sz w:val="24"/>
        <w:szCs w:val="24"/>
      </w:rPr>
      <w:tab/>
    </w:r>
    <w:r>
      <w:rPr>
        <w:noProof/>
        <w:lang w:eastAsia="pt-BR"/>
      </w:rPr>
      <w:drawing>
        <wp:inline distT="0" distB="0" distL="0" distR="0" wp14:anchorId="220C8008" wp14:editId="549877FD">
          <wp:extent cx="3200847" cy="905001"/>
          <wp:effectExtent l="0" t="0" r="0" b="9525"/>
          <wp:docPr id="89" name="Imagem 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" name="Sem títul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847" cy="905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C20" w:rsidRDefault="00437C2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86A2B"/>
    <w:multiLevelType w:val="hybridMultilevel"/>
    <w:tmpl w:val="D5164C40"/>
    <w:lvl w:ilvl="0" w:tplc="7A2432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127A2"/>
    <w:multiLevelType w:val="hybridMultilevel"/>
    <w:tmpl w:val="8EB8CDAA"/>
    <w:lvl w:ilvl="0" w:tplc="9B34C7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83DE8"/>
    <w:multiLevelType w:val="hybridMultilevel"/>
    <w:tmpl w:val="70FC0A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B7E0B"/>
    <w:multiLevelType w:val="hybridMultilevel"/>
    <w:tmpl w:val="A8FEA09A"/>
    <w:lvl w:ilvl="0" w:tplc="6504BC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726F3"/>
    <w:multiLevelType w:val="hybridMultilevel"/>
    <w:tmpl w:val="045223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49F"/>
    <w:rsid w:val="00003723"/>
    <w:rsid w:val="00022459"/>
    <w:rsid w:val="000845E1"/>
    <w:rsid w:val="000C27BA"/>
    <w:rsid w:val="000E0534"/>
    <w:rsid w:val="000E4CB4"/>
    <w:rsid w:val="000E5AA1"/>
    <w:rsid w:val="000F1E8F"/>
    <w:rsid w:val="00127218"/>
    <w:rsid w:val="0015738E"/>
    <w:rsid w:val="00162ADA"/>
    <w:rsid w:val="00162AF6"/>
    <w:rsid w:val="00185583"/>
    <w:rsid w:val="001D46AD"/>
    <w:rsid w:val="001D76DD"/>
    <w:rsid w:val="001F1DA0"/>
    <w:rsid w:val="0022234A"/>
    <w:rsid w:val="0028251F"/>
    <w:rsid w:val="00287708"/>
    <w:rsid w:val="00336741"/>
    <w:rsid w:val="00367C8A"/>
    <w:rsid w:val="003D4C5D"/>
    <w:rsid w:val="003F4CD3"/>
    <w:rsid w:val="00437C20"/>
    <w:rsid w:val="0044649F"/>
    <w:rsid w:val="00543F2D"/>
    <w:rsid w:val="00573274"/>
    <w:rsid w:val="005C3687"/>
    <w:rsid w:val="00667AA9"/>
    <w:rsid w:val="00684200"/>
    <w:rsid w:val="006B38E1"/>
    <w:rsid w:val="006C5CDB"/>
    <w:rsid w:val="0072164A"/>
    <w:rsid w:val="008017C6"/>
    <w:rsid w:val="00807B25"/>
    <w:rsid w:val="00820163"/>
    <w:rsid w:val="00853157"/>
    <w:rsid w:val="008C341C"/>
    <w:rsid w:val="008C4DA3"/>
    <w:rsid w:val="00900C3D"/>
    <w:rsid w:val="00912922"/>
    <w:rsid w:val="00952254"/>
    <w:rsid w:val="009B5739"/>
    <w:rsid w:val="009C41F2"/>
    <w:rsid w:val="00A43883"/>
    <w:rsid w:val="00A5665D"/>
    <w:rsid w:val="00A67272"/>
    <w:rsid w:val="00AC0689"/>
    <w:rsid w:val="00B132F0"/>
    <w:rsid w:val="00BF7279"/>
    <w:rsid w:val="00D0565D"/>
    <w:rsid w:val="00D30749"/>
    <w:rsid w:val="00E1226F"/>
    <w:rsid w:val="00E165BD"/>
    <w:rsid w:val="00E4549D"/>
    <w:rsid w:val="00F30C41"/>
    <w:rsid w:val="00F3708B"/>
    <w:rsid w:val="00F508A1"/>
    <w:rsid w:val="00F80B6E"/>
    <w:rsid w:val="00F9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64187D"/>
  <w15:docId w15:val="{82D6717C-A6FC-4763-9D8A-8660236A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464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649F"/>
  </w:style>
  <w:style w:type="paragraph" w:styleId="Rodap">
    <w:name w:val="footer"/>
    <w:basedOn w:val="Normal"/>
    <w:link w:val="RodapChar"/>
    <w:uiPriority w:val="99"/>
    <w:unhideWhenUsed/>
    <w:rsid w:val="004464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649F"/>
  </w:style>
  <w:style w:type="paragraph" w:styleId="Textodebalo">
    <w:name w:val="Balloon Text"/>
    <w:basedOn w:val="Normal"/>
    <w:link w:val="TextodebaloChar"/>
    <w:uiPriority w:val="99"/>
    <w:semiHidden/>
    <w:unhideWhenUsed/>
    <w:rsid w:val="00446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649F"/>
    <w:rPr>
      <w:rFonts w:ascii="Tahoma" w:hAnsi="Tahoma" w:cs="Tahoma"/>
      <w:sz w:val="16"/>
      <w:szCs w:val="16"/>
    </w:rPr>
  </w:style>
  <w:style w:type="paragraph" w:customStyle="1" w:styleId="yiv803907752msonormal">
    <w:name w:val="yiv803907752msonormal"/>
    <w:basedOn w:val="Normal"/>
    <w:rsid w:val="00003723"/>
    <w:pPr>
      <w:suppressAutoHyphens/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F9396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F1E8F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F72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os.sorocaba.sp.gov.br/bemmorarcadastr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habitacao.sorocaba.sp.gov.br/casa-nova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522A0-C3AD-4268-B89C-164157A73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Priscila Alves</dc:creator>
  <cp:lastModifiedBy>Fernando Barbosa Canhavate</cp:lastModifiedBy>
  <cp:revision>3</cp:revision>
  <cp:lastPrinted>2021-03-08T14:46:00Z</cp:lastPrinted>
  <dcterms:created xsi:type="dcterms:W3CDTF">2021-03-09T13:17:00Z</dcterms:created>
  <dcterms:modified xsi:type="dcterms:W3CDTF">2021-03-09T13:19:00Z</dcterms:modified>
</cp:coreProperties>
</file>